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1/B/105/26/FD15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Dachlichtband am Bauprojekt "Anbau Fahrzeughalle ZFR" Enst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er Auftraggeber schreibt das Gewerk Dachlichtband für eine Hallenerweiterung inkl. Remise aus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